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C3" w:rsidRDefault="00941DC3" w:rsidP="00941DC3">
      <w:pPr>
        <w:spacing w:before="60" w:after="60"/>
        <w:jc w:val="center"/>
        <w:rPr>
          <w:b/>
          <w:bCs/>
          <w:color w:val="000000"/>
          <w:spacing w:val="3"/>
          <w:kern w:val="36"/>
          <w:sz w:val="28"/>
          <w:szCs w:val="28"/>
        </w:rPr>
      </w:pPr>
      <w:r w:rsidRPr="00941DC3">
        <w:rPr>
          <w:b/>
          <w:bCs/>
          <w:color w:val="000000"/>
          <w:spacing w:val="3"/>
          <w:kern w:val="36"/>
          <w:sz w:val="28"/>
          <w:szCs w:val="28"/>
        </w:rPr>
        <w:t>Более 18 тысяч многодетных матерей Татарстана досрочно вышли на пенсию</w:t>
      </w:r>
    </w:p>
    <w:p w:rsidR="00941DC3" w:rsidRPr="00941DC3" w:rsidRDefault="00941DC3" w:rsidP="00941DC3">
      <w:pPr>
        <w:spacing w:before="60" w:after="60"/>
        <w:jc w:val="center"/>
        <w:rPr>
          <w:b/>
          <w:bCs/>
          <w:color w:val="000000"/>
          <w:spacing w:val="3"/>
          <w:kern w:val="36"/>
          <w:sz w:val="28"/>
          <w:szCs w:val="28"/>
        </w:rPr>
      </w:pPr>
    </w:p>
    <w:p w:rsidR="00941DC3" w:rsidRDefault="00941DC3" w:rsidP="00941DC3">
      <w:pPr>
        <w:spacing w:before="60" w:after="60"/>
        <w:jc w:val="center"/>
        <w:rPr>
          <w:bCs/>
          <w:color w:val="000000"/>
          <w:spacing w:val="3"/>
          <w:kern w:val="36"/>
          <w:sz w:val="28"/>
          <w:szCs w:val="28"/>
        </w:rPr>
      </w:pPr>
      <w:r>
        <w:rPr>
          <w:bCs/>
          <w:noProof/>
          <w:color w:val="000000"/>
          <w:spacing w:val="3"/>
          <w:kern w:val="36"/>
          <w:sz w:val="28"/>
          <w:szCs w:val="28"/>
        </w:rPr>
        <w:drawing>
          <wp:inline distT="0" distB="0" distL="0" distR="0">
            <wp:extent cx="5048250" cy="2946127"/>
            <wp:effectExtent l="19050" t="0" r="0" b="0"/>
            <wp:docPr id="1" name="Рисунок 1" descr="C:\2024\СМИ\Пресс релизы\май\16-05-2024 Досрочная пенсия\для релиза (семья из Лениногорска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май\16-05-2024 Досрочная пенсия\для релиза (семья из Лениногорска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94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DC3" w:rsidRPr="00941DC3" w:rsidRDefault="00941DC3" w:rsidP="00941DC3">
      <w:pPr>
        <w:spacing w:before="60" w:after="60"/>
        <w:jc w:val="center"/>
        <w:rPr>
          <w:bCs/>
          <w:color w:val="000000"/>
          <w:spacing w:val="3"/>
          <w:kern w:val="36"/>
          <w:sz w:val="28"/>
          <w:szCs w:val="28"/>
        </w:rPr>
      </w:pPr>
    </w:p>
    <w:p w:rsidR="00941DC3" w:rsidRPr="00941DC3" w:rsidRDefault="00941DC3" w:rsidP="00941DC3">
      <w:pPr>
        <w:spacing w:before="60" w:after="60"/>
        <w:ind w:firstLine="708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941DC3">
        <w:rPr>
          <w:bCs/>
          <w:color w:val="000000"/>
          <w:spacing w:val="3"/>
          <w:kern w:val="36"/>
          <w:sz w:val="28"/>
          <w:szCs w:val="28"/>
        </w:rPr>
        <w:t xml:space="preserve">Многодетные мамы имеют право на досрочную страховую пенсию по старости. Прежде всего, это касается мам, которые родили 5 и более детей и воспитали их до достижения возраста 8 лет. Они могут выйти на пенсию в 50 лет. При этом матерям с четырьмя и тремя детьми, также назначается досрочная пенсия  — в 56 и 57 лет соответственно. </w:t>
      </w:r>
    </w:p>
    <w:p w:rsidR="00941DC3" w:rsidRPr="00941DC3" w:rsidRDefault="00941DC3" w:rsidP="00941DC3">
      <w:pPr>
        <w:spacing w:before="60" w:after="60"/>
        <w:jc w:val="both"/>
        <w:rPr>
          <w:bCs/>
          <w:color w:val="000000"/>
          <w:spacing w:val="3"/>
          <w:kern w:val="36"/>
          <w:sz w:val="28"/>
          <w:szCs w:val="28"/>
        </w:rPr>
      </w:pPr>
    </w:p>
    <w:p w:rsidR="00941DC3" w:rsidRPr="00941DC3" w:rsidRDefault="00941DC3" w:rsidP="00941DC3">
      <w:pPr>
        <w:spacing w:before="60" w:after="60"/>
        <w:ind w:firstLine="708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941DC3">
        <w:rPr>
          <w:bCs/>
          <w:color w:val="000000"/>
          <w:spacing w:val="3"/>
          <w:kern w:val="36"/>
          <w:sz w:val="28"/>
          <w:szCs w:val="28"/>
        </w:rPr>
        <w:t>Основными требованиями для установления досрочной пенсии многодетной матери являются наличие 15 лет трудового стажа, а также 28,2 пенсионных коэффициента, воспитание детей до 8 лет и отсутствие факта лишения родительских прав, либо отмены усыновления.</w:t>
      </w:r>
    </w:p>
    <w:p w:rsidR="00941DC3" w:rsidRPr="00941DC3" w:rsidRDefault="00941DC3" w:rsidP="00941DC3">
      <w:pPr>
        <w:spacing w:before="60" w:after="60"/>
        <w:jc w:val="both"/>
        <w:rPr>
          <w:bCs/>
          <w:color w:val="000000"/>
          <w:spacing w:val="3"/>
          <w:kern w:val="36"/>
          <w:sz w:val="28"/>
          <w:szCs w:val="28"/>
        </w:rPr>
      </w:pPr>
    </w:p>
    <w:p w:rsidR="00941DC3" w:rsidRPr="00941DC3" w:rsidRDefault="00941DC3" w:rsidP="00941DC3">
      <w:pPr>
        <w:spacing w:before="60" w:after="60"/>
        <w:ind w:firstLine="708"/>
        <w:jc w:val="both"/>
        <w:rPr>
          <w:bCs/>
          <w:color w:val="000000"/>
          <w:spacing w:val="3"/>
          <w:kern w:val="36"/>
          <w:sz w:val="28"/>
          <w:szCs w:val="28"/>
        </w:rPr>
      </w:pPr>
      <w:r w:rsidRPr="00941DC3">
        <w:rPr>
          <w:bCs/>
          <w:color w:val="000000"/>
          <w:spacing w:val="3"/>
          <w:kern w:val="36"/>
          <w:sz w:val="28"/>
          <w:szCs w:val="28"/>
        </w:rPr>
        <w:t xml:space="preserve">Проверить стаж и количество пенсионных коэффициентов татарстанцы могут на портале </w:t>
      </w:r>
      <w:proofErr w:type="spellStart"/>
      <w:r w:rsidRPr="00941DC3">
        <w:rPr>
          <w:bCs/>
          <w:color w:val="000000"/>
          <w:spacing w:val="3"/>
          <w:kern w:val="36"/>
          <w:sz w:val="28"/>
          <w:szCs w:val="28"/>
        </w:rPr>
        <w:t>госуслуг</w:t>
      </w:r>
      <w:proofErr w:type="spellEnd"/>
      <w:r w:rsidRPr="00941DC3">
        <w:rPr>
          <w:bCs/>
          <w:color w:val="000000"/>
          <w:spacing w:val="3"/>
          <w:kern w:val="36"/>
          <w:sz w:val="28"/>
          <w:szCs w:val="28"/>
        </w:rPr>
        <w:t xml:space="preserve">. </w:t>
      </w:r>
    </w:p>
    <w:p w:rsidR="00941DC3" w:rsidRPr="00941DC3" w:rsidRDefault="00941DC3" w:rsidP="00941DC3">
      <w:pPr>
        <w:pStyle w:val="a3"/>
        <w:spacing w:before="0" w:beforeAutospacing="0" w:after="120" w:afterAutospacing="0" w:line="276" w:lineRule="auto"/>
        <w:jc w:val="both"/>
        <w:rPr>
          <w:sz w:val="28"/>
          <w:szCs w:val="28"/>
        </w:rPr>
      </w:pPr>
    </w:p>
    <w:p w:rsidR="00941DC3" w:rsidRPr="00941DC3" w:rsidRDefault="00941DC3" w:rsidP="00941DC3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941DC3">
        <w:rPr>
          <w:sz w:val="28"/>
          <w:szCs w:val="28"/>
        </w:rPr>
        <w:t xml:space="preserve">Если у вас есть вопросы, вы можете обратиться в контакт-центр Отделения СФР по Республике Татарстан, позвонив по телефону: 8 800 100 00 01 (звонок бесплатный). </w:t>
      </w:r>
      <w:proofErr w:type="gramStart"/>
      <w:r w:rsidRPr="00941DC3">
        <w:rPr>
          <w:sz w:val="28"/>
          <w:szCs w:val="28"/>
        </w:rPr>
        <w:t xml:space="preserve">Кроме того, полная информация о мерах поддержки Социального фонда доступна на </w:t>
      </w:r>
      <w:hyperlink r:id="rId5" w:history="1">
        <w:r w:rsidRPr="00941DC3">
          <w:rPr>
            <w:rStyle w:val="a4"/>
            <w:sz w:val="28"/>
            <w:szCs w:val="28"/>
          </w:rPr>
          <w:t>сайте СФР</w:t>
        </w:r>
      </w:hyperlink>
      <w:r w:rsidRPr="00941DC3">
        <w:rPr>
          <w:sz w:val="28"/>
          <w:szCs w:val="28"/>
        </w:rPr>
        <w:t xml:space="preserve"> и в официальных </w:t>
      </w:r>
      <w:proofErr w:type="spellStart"/>
      <w:r w:rsidRPr="00941DC3">
        <w:rPr>
          <w:sz w:val="28"/>
          <w:szCs w:val="28"/>
        </w:rPr>
        <w:t>аккаунтах</w:t>
      </w:r>
      <w:proofErr w:type="spellEnd"/>
      <w:r w:rsidRPr="00941DC3">
        <w:rPr>
          <w:sz w:val="28"/>
          <w:szCs w:val="28"/>
        </w:rPr>
        <w:t xml:space="preserve"> Отделения фонда в социальных сетях </w:t>
      </w:r>
      <w:hyperlink r:id="rId6" w:history="1">
        <w:proofErr w:type="spellStart"/>
        <w:r w:rsidRPr="00941DC3">
          <w:rPr>
            <w:rStyle w:val="a4"/>
            <w:sz w:val="28"/>
            <w:szCs w:val="28"/>
          </w:rPr>
          <w:t>ВКонтакте</w:t>
        </w:r>
        <w:proofErr w:type="spellEnd"/>
      </w:hyperlink>
      <w:r w:rsidRPr="00941DC3">
        <w:rPr>
          <w:sz w:val="28"/>
          <w:szCs w:val="28"/>
        </w:rPr>
        <w:t xml:space="preserve">  </w:t>
      </w:r>
      <w:hyperlink r:id="rId7" w:history="1">
        <w:proofErr w:type="spellStart"/>
        <w:r w:rsidRPr="00941DC3">
          <w:rPr>
            <w:rStyle w:val="a4"/>
            <w:sz w:val="28"/>
            <w:szCs w:val="28"/>
          </w:rPr>
          <w:t>Телеграм</w:t>
        </w:r>
        <w:proofErr w:type="spellEnd"/>
      </w:hyperlink>
      <w:r w:rsidRPr="00941DC3">
        <w:rPr>
          <w:sz w:val="28"/>
          <w:szCs w:val="28"/>
        </w:rPr>
        <w:t xml:space="preserve"> </w:t>
      </w:r>
      <w:hyperlink r:id="rId8" w:history="1">
        <w:r w:rsidRPr="00941DC3">
          <w:rPr>
            <w:rStyle w:val="a4"/>
            <w:sz w:val="28"/>
            <w:szCs w:val="28"/>
          </w:rPr>
          <w:t>Одноклассники</w:t>
        </w:r>
      </w:hyperlink>
      <w:r w:rsidRPr="00941DC3">
        <w:rPr>
          <w:rStyle w:val="a4"/>
          <w:sz w:val="28"/>
          <w:szCs w:val="28"/>
        </w:rPr>
        <w:t>.</w:t>
      </w:r>
      <w:proofErr w:type="gramEnd"/>
    </w:p>
    <w:p w:rsidR="00A0749D" w:rsidRDefault="00A0749D"/>
    <w:sectPr w:rsidR="00A0749D" w:rsidSect="00A0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DC3"/>
    <w:rsid w:val="00941DC3"/>
    <w:rsid w:val="00A0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1DC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941D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1D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D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84086369075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sfr_tatarst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sfr_rt" TargetMode="External"/><Relationship Id="rId5" Type="http://schemas.openxmlformats.org/officeDocument/2006/relationships/hyperlink" Target="https://sfr.gov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2024-05-22T07:44:00Z</dcterms:created>
  <dcterms:modified xsi:type="dcterms:W3CDTF">2024-05-22T07:45:00Z</dcterms:modified>
</cp:coreProperties>
</file>